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AF7E94" w:rsidRPr="00AF7E94">
        <w:rPr>
          <w:rFonts w:ascii="Verdana" w:hAnsi="Verdana"/>
          <w:b/>
          <w:sz w:val="18"/>
          <w:szCs w:val="18"/>
        </w:rPr>
        <w:t>Svařování, navařování, broušení, výměna ocelových součástí výhy</w:t>
      </w:r>
      <w:r w:rsidR="00AF7E94">
        <w:rPr>
          <w:rFonts w:ascii="Verdana" w:hAnsi="Verdana"/>
          <w:b/>
          <w:sz w:val="18"/>
          <w:szCs w:val="18"/>
        </w:rPr>
        <w:t>bek a kolejnic 2023 - ST Olomouc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r w:rsidRPr="00D30A15">
              <w:rPr>
                <w:rFonts w:ascii="Verdana" w:hAnsi="Verdana" w:cs="Calibri"/>
                <w:b/>
                <w:sz w:val="18"/>
                <w:szCs w:val="18"/>
              </w:rPr>
              <w:t>Funkce</w:t>
            </w:r>
            <w:bookmarkEnd w:id="0"/>
            <w:r w:rsidRPr="0011211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0A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0A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AF7E9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0A15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EE7CE3-3295-4EB1-8416-C4EE115F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2018-12-07T16:33:00Z</dcterms:created>
  <dcterms:modified xsi:type="dcterms:W3CDTF">2023-01-12T08:53:00Z</dcterms:modified>
</cp:coreProperties>
</file>